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0A0" w:firstRow="1" w:lastRow="0" w:firstColumn="1" w:lastColumn="0" w:noHBand="0" w:noVBand="0"/>
      </w:tblPr>
      <w:tblGrid>
        <w:gridCol w:w="9180"/>
      </w:tblGrid>
      <w:tr w:rsidR="00E9427D" w:rsidRPr="00CB670E" w14:paraId="4E9BD052" w14:textId="77777777" w:rsidTr="00CB670E">
        <w:trPr>
          <w:trHeight w:val="225"/>
        </w:trPr>
        <w:tc>
          <w:tcPr>
            <w:tcW w:w="9180" w:type="dxa"/>
            <w:vAlign w:val="center"/>
            <w:hideMark/>
          </w:tcPr>
          <w:p w14:paraId="50BBC5B0" w14:textId="77777777" w:rsidR="00E9427D" w:rsidRPr="00CB670E" w:rsidRDefault="00E9427D" w:rsidP="00F020C6">
            <w:pPr>
              <w:autoSpaceDE w:val="0"/>
              <w:autoSpaceDN w:val="0"/>
              <w:adjustRightInd w:val="0"/>
              <w:spacing w:line="264" w:lineRule="auto"/>
              <w:jc w:val="both"/>
              <w:rPr>
                <w:rFonts w:ascii="Tahoma" w:hAnsi="Tahoma" w:cs="Tahoma"/>
                <w:b/>
                <w:bCs/>
                <w:color w:val="660066"/>
                <w:sz w:val="20"/>
                <w:lang w:eastAsia="ro-RO"/>
              </w:rPr>
            </w:pPr>
            <w:r w:rsidRPr="00CB670E">
              <w:rPr>
                <w:rFonts w:ascii="Tahoma" w:hAnsi="Tahoma" w:cs="Tahoma"/>
                <w:b/>
                <w:bCs/>
                <w:color w:val="FFFFFF"/>
                <w:sz w:val="20"/>
                <w:highlight w:val="red"/>
              </w:rPr>
              <w:sym w:font="Webdings" w:char="F069"/>
            </w:r>
            <w:r w:rsidRPr="00CB670E">
              <w:rPr>
                <w:rFonts w:ascii="Tahoma" w:hAnsi="Tahoma" w:cs="Tahoma"/>
                <w:b/>
                <w:bCs/>
                <w:color w:val="FFFFFF"/>
                <w:sz w:val="20"/>
              </w:rPr>
              <w:t xml:space="preserve"> </w:t>
            </w:r>
            <w:proofErr w:type="spellStart"/>
            <w:r w:rsidRPr="00CB670E">
              <w:rPr>
                <w:rFonts w:ascii="Tahoma" w:hAnsi="Tahoma" w:cs="Tahoma"/>
                <w:b/>
                <w:bCs/>
                <w:color w:val="FF0000"/>
                <w:sz w:val="20"/>
              </w:rPr>
              <w:t>Lütfen</w:t>
            </w:r>
            <w:proofErr w:type="spellEnd"/>
            <w:r w:rsidRPr="00CB670E">
              <w:rPr>
                <w:rFonts w:ascii="Tahoma" w:hAnsi="Tahoma" w:cs="Tahoma"/>
                <w:b/>
                <w:bCs/>
                <w:color w:val="FF0000"/>
                <w:sz w:val="20"/>
              </w:rPr>
              <w:t xml:space="preserve"> </w:t>
            </w:r>
            <w:proofErr w:type="spellStart"/>
            <w:r w:rsidRPr="00CB670E">
              <w:rPr>
                <w:rFonts w:ascii="Tahoma" w:hAnsi="Tahoma" w:cs="Tahoma"/>
                <w:b/>
                <w:bCs/>
                <w:color w:val="FF0000"/>
                <w:sz w:val="20"/>
              </w:rPr>
              <w:t>Dikkat</w:t>
            </w:r>
            <w:proofErr w:type="spellEnd"/>
            <w:r w:rsidRPr="00CB670E">
              <w:rPr>
                <w:rFonts w:ascii="Tahoma" w:hAnsi="Tahoma" w:cs="Tahoma"/>
                <w:b/>
                <w:bCs/>
                <w:color w:val="FF0000"/>
                <w:sz w:val="20"/>
              </w:rPr>
              <w:t>!</w:t>
            </w:r>
          </w:p>
        </w:tc>
      </w:tr>
      <w:tr w:rsidR="00E9427D" w:rsidRPr="00CB670E" w14:paraId="20AF4A08" w14:textId="77777777" w:rsidTr="00CB670E">
        <w:trPr>
          <w:trHeight w:val="463"/>
        </w:trPr>
        <w:tc>
          <w:tcPr>
            <w:tcW w:w="9180" w:type="dxa"/>
            <w:hideMark/>
          </w:tcPr>
          <w:p w14:paraId="4A93BC65" w14:textId="6FF62701" w:rsidR="00E9427D" w:rsidRPr="00CB670E" w:rsidRDefault="00E9427D" w:rsidP="00612F59">
            <w:pPr>
              <w:autoSpaceDE w:val="0"/>
              <w:autoSpaceDN w:val="0"/>
              <w:adjustRightInd w:val="0"/>
              <w:spacing w:before="40" w:line="276" w:lineRule="auto"/>
              <w:jc w:val="both"/>
              <w:rPr>
                <w:rFonts w:ascii="Tahoma" w:hAnsi="Tahoma" w:cs="Tahoma"/>
                <w:color w:val="FFFFFF"/>
                <w:spacing w:val="-4"/>
                <w:sz w:val="20"/>
                <w:lang w:eastAsia="ro-RO"/>
              </w:rPr>
            </w:pPr>
            <w:proofErr w:type="spellStart"/>
            <w:r w:rsidRPr="00CB670E">
              <w:rPr>
                <w:rFonts w:ascii="Tahoma" w:hAnsi="Tahoma" w:cs="Tahoma"/>
                <w:color w:val="FF0000"/>
                <w:spacing w:val="-4"/>
                <w:sz w:val="20"/>
              </w:rPr>
              <w:t>Başvuru</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Sahibi</w:t>
            </w:r>
            <w:proofErr w:type="spellEnd"/>
            <w:r w:rsidRPr="00CB670E">
              <w:rPr>
                <w:rFonts w:ascii="Tahoma" w:hAnsi="Tahoma" w:cs="Tahoma"/>
                <w:color w:val="FF0000"/>
                <w:spacing w:val="-4"/>
                <w:sz w:val="20"/>
              </w:rPr>
              <w:t xml:space="preserve"> ve </w:t>
            </w:r>
            <w:proofErr w:type="spellStart"/>
            <w:r w:rsidRPr="00CB670E">
              <w:rPr>
                <w:rFonts w:ascii="Tahoma" w:hAnsi="Tahoma" w:cs="Tahoma"/>
                <w:color w:val="FF0000"/>
                <w:spacing w:val="-4"/>
                <w:sz w:val="20"/>
              </w:rPr>
              <w:t>Proje</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Ortaklarının</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Taahhüdü</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doldurulup</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imzalı</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şekilde</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taranarak</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KAYS’a</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yüklenmeli</w:t>
            </w:r>
            <w:proofErr w:type="spellEnd"/>
            <w:r w:rsidRPr="00CB670E">
              <w:rPr>
                <w:rFonts w:ascii="Tahoma" w:hAnsi="Tahoma" w:cs="Tahoma"/>
                <w:color w:val="FF0000"/>
                <w:spacing w:val="-4"/>
                <w:sz w:val="20"/>
              </w:rPr>
              <w:t xml:space="preserve"> ve </w:t>
            </w:r>
            <w:proofErr w:type="spellStart"/>
            <w:r w:rsidRPr="00CB670E">
              <w:rPr>
                <w:rFonts w:ascii="Tahoma" w:hAnsi="Tahoma" w:cs="Tahoma"/>
                <w:color w:val="FF0000"/>
                <w:spacing w:val="-4"/>
                <w:sz w:val="20"/>
              </w:rPr>
              <w:t>başvuru</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dosyasına</w:t>
            </w:r>
            <w:proofErr w:type="spellEnd"/>
            <w:r w:rsidR="00B61856">
              <w:rPr>
                <w:rFonts w:ascii="Tahoma" w:hAnsi="Tahoma" w:cs="Tahoma"/>
                <w:color w:val="FF0000"/>
                <w:spacing w:val="-4"/>
                <w:sz w:val="20"/>
              </w:rPr>
              <w:t xml:space="preserve"> </w:t>
            </w:r>
            <w:proofErr w:type="spellStart"/>
            <w:r w:rsidR="00B61856">
              <w:rPr>
                <w:rFonts w:ascii="Tahoma" w:hAnsi="Tahoma" w:cs="Tahoma"/>
                <w:color w:val="FF0000"/>
                <w:spacing w:val="-4"/>
                <w:sz w:val="20"/>
              </w:rPr>
              <w:t>asıl</w:t>
            </w:r>
            <w:proofErr w:type="spellEnd"/>
            <w:r w:rsidR="00B61856">
              <w:rPr>
                <w:rFonts w:ascii="Tahoma" w:hAnsi="Tahoma" w:cs="Tahoma"/>
                <w:color w:val="FF0000"/>
                <w:spacing w:val="-4"/>
                <w:sz w:val="20"/>
              </w:rPr>
              <w:t xml:space="preserve"> </w:t>
            </w:r>
            <w:proofErr w:type="spellStart"/>
            <w:r w:rsidR="00B61856">
              <w:rPr>
                <w:rFonts w:ascii="Tahoma" w:hAnsi="Tahoma" w:cs="Tahoma"/>
                <w:color w:val="FF0000"/>
                <w:spacing w:val="-4"/>
                <w:sz w:val="20"/>
              </w:rPr>
              <w:t>olarak</w:t>
            </w:r>
            <w:bookmarkStart w:id="0" w:name="_GoBack"/>
            <w:bookmarkEnd w:id="0"/>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eklenmelidir</w:t>
            </w:r>
            <w:proofErr w:type="spellEnd"/>
            <w:r w:rsidRPr="00CB670E">
              <w:rPr>
                <w:rFonts w:ascii="Tahoma" w:hAnsi="Tahoma" w:cs="Tahoma"/>
                <w:color w:val="FF0000"/>
                <w:spacing w:val="-4"/>
                <w:sz w:val="20"/>
              </w:rPr>
              <w:t>.</w:t>
            </w:r>
          </w:p>
        </w:tc>
      </w:tr>
    </w:tbl>
    <w:p w14:paraId="7FB7D87D" w14:textId="77777777" w:rsidR="00E9427D" w:rsidRPr="00CB670E" w:rsidRDefault="00E9427D" w:rsidP="00383108">
      <w:pPr>
        <w:jc w:val="center"/>
        <w:rPr>
          <w:rFonts w:ascii="Tahoma" w:hAnsi="Tahoma" w:cs="Tahoma"/>
          <w:b/>
          <w:sz w:val="20"/>
          <w:lang w:val="tr-TR"/>
        </w:rPr>
      </w:pPr>
    </w:p>
    <w:p w14:paraId="4AF92D78" w14:textId="77777777" w:rsidR="00CB670E" w:rsidRDefault="00CB670E" w:rsidP="0034002A">
      <w:pPr>
        <w:jc w:val="center"/>
        <w:rPr>
          <w:rFonts w:ascii="Tahoma" w:hAnsi="Tahoma" w:cs="Tahoma"/>
          <w:b/>
          <w:sz w:val="20"/>
          <w:lang w:val="tr-TR"/>
        </w:rPr>
      </w:pPr>
    </w:p>
    <w:p w14:paraId="54522A63" w14:textId="77777777" w:rsidR="0034002A" w:rsidRPr="00CB670E" w:rsidRDefault="0034002A" w:rsidP="0034002A">
      <w:pPr>
        <w:jc w:val="center"/>
        <w:rPr>
          <w:rFonts w:ascii="Tahoma" w:hAnsi="Tahoma" w:cs="Tahoma"/>
          <w:b/>
          <w:sz w:val="20"/>
          <w:lang w:val="tr-TR"/>
        </w:rPr>
      </w:pPr>
      <w:r w:rsidRPr="00CB670E">
        <w:rPr>
          <w:rFonts w:ascii="Tahoma" w:hAnsi="Tahoma" w:cs="Tahoma"/>
          <w:b/>
          <w:sz w:val="20"/>
          <w:lang w:val="tr-TR"/>
        </w:rPr>
        <w:t>BAŞVURU SAHİBİ VE PROJE ORTAKLARININ TAAHHÜTNAMESİ</w:t>
      </w:r>
    </w:p>
    <w:p w14:paraId="6F30F0FA" w14:textId="77777777" w:rsidR="0034002A" w:rsidRDefault="0034002A" w:rsidP="0034002A">
      <w:pPr>
        <w:spacing w:before="40"/>
        <w:jc w:val="center"/>
        <w:rPr>
          <w:rFonts w:ascii="Tahoma" w:hAnsi="Tahoma" w:cs="Tahoma"/>
          <w:b/>
          <w:sz w:val="20"/>
          <w:lang w:val="tr-TR"/>
        </w:rPr>
      </w:pPr>
      <w:r w:rsidRPr="00CB670E">
        <w:rPr>
          <w:rFonts w:ascii="Tahoma" w:hAnsi="Tahoma" w:cs="Tahoma"/>
          <w:b/>
          <w:sz w:val="20"/>
          <w:lang w:val="tr-TR"/>
        </w:rPr>
        <w:t>T.C. KUZEY ANADOLU KALKINMA AJANSINA</w:t>
      </w:r>
    </w:p>
    <w:p w14:paraId="43999EEE" w14:textId="77777777" w:rsidR="00CB670E" w:rsidRPr="00CB670E" w:rsidRDefault="00CB670E" w:rsidP="0034002A">
      <w:pPr>
        <w:spacing w:before="40"/>
        <w:jc w:val="center"/>
        <w:rPr>
          <w:rFonts w:ascii="Tahoma" w:hAnsi="Tahoma" w:cs="Tahoma"/>
          <w:b/>
          <w:sz w:val="20"/>
          <w:lang w:val="tr-TR"/>
        </w:rPr>
      </w:pPr>
    </w:p>
    <w:p w14:paraId="7772F0E4" w14:textId="77777777" w:rsidR="0034002A" w:rsidRPr="00CB670E" w:rsidRDefault="00F83BC2" w:rsidP="0034002A">
      <w:pPr>
        <w:spacing w:before="40"/>
        <w:jc w:val="both"/>
        <w:rPr>
          <w:rFonts w:ascii="Tahoma" w:hAnsi="Tahoma" w:cs="Tahoma"/>
          <w:sz w:val="20"/>
          <w:lang w:val="tr-TR"/>
        </w:rPr>
      </w:pPr>
      <w:r w:rsidRPr="00CB670E">
        <w:rPr>
          <w:rFonts w:ascii="Tahoma" w:hAnsi="Tahoma" w:cs="Tahoma"/>
          <w:sz w:val="20"/>
          <w:lang w:val="tr-TR"/>
        </w:rPr>
        <w:t xml:space="preserve">Başvuru sahibi ve/veya proje ortakları; </w:t>
      </w:r>
      <w:r w:rsidR="0034002A" w:rsidRPr="00CB670E">
        <w:rPr>
          <w:rFonts w:ascii="Tahoma" w:hAnsi="Tahoma" w:cs="Tahoma"/>
          <w:sz w:val="20"/>
          <w:lang w:val="tr-TR"/>
        </w:rPr>
        <w:t xml:space="preserve">T.C. Kuzey Anadolu Kalkınma Ajansı Destek Programları kapsamında yapılan proje başvurusu ile ilgili olarak, aynı konuda başka bir Ulusal ve/veya Uluslararası hibe destekleri kapsamında (KOSGEB, TÜBİTAK, TKDK, Dünya Bankası, UNESCO, AB vb.) hâlihazırda aynı projeyle ilgili yardım almadığını ve ileride de almayacağını beyan ve taahhüt eder. </w:t>
      </w:r>
    </w:p>
    <w:p w14:paraId="0F905244" w14:textId="77777777" w:rsidR="0034002A" w:rsidRPr="00CB670E" w:rsidRDefault="00F83BC2" w:rsidP="0034002A">
      <w:pPr>
        <w:spacing w:before="40"/>
        <w:jc w:val="both"/>
        <w:rPr>
          <w:rFonts w:ascii="Tahoma" w:hAnsi="Tahoma" w:cs="Tahoma"/>
          <w:sz w:val="20"/>
          <w:lang w:val="tr-TR"/>
        </w:rPr>
      </w:pPr>
      <w:r w:rsidRPr="00CB670E">
        <w:rPr>
          <w:rFonts w:ascii="Tahoma" w:hAnsi="Tahoma" w:cs="Tahoma"/>
          <w:sz w:val="20"/>
          <w:lang w:val="tr-TR"/>
        </w:rPr>
        <w:t xml:space="preserve">Başvuru sahibi ve/veya proje ortakları; </w:t>
      </w:r>
      <w:r w:rsidR="0034002A" w:rsidRPr="00CB670E">
        <w:rPr>
          <w:rFonts w:ascii="Tahoma" w:hAnsi="Tahoma" w:cs="Tahoma"/>
          <w:sz w:val="20"/>
          <w:lang w:val="tr-TR"/>
        </w:rPr>
        <w:t>“Yatırımlarda Devlet Yardımları Hakkında Karar” kapsamında 14.04.2011 tarihinden sonra çıkarttığı teşvik belgesi ile destek unsurlarından yararlanan bir işletme ise, ilgili yatırım teşvik belgesinde yer alan yatırım harcamaları için teşvikten yararlanmadığını/yararlanmayacağını veya projenin uygulanması halinde projeye konu yatırım harcamaları için teşvik başvurusu yapmayacağını beyan ve taahhüt eder.</w:t>
      </w:r>
    </w:p>
    <w:p w14:paraId="2EB0C2DC" w14:textId="77777777" w:rsidR="0034002A" w:rsidRPr="00CB670E" w:rsidRDefault="00F83BC2" w:rsidP="0034002A">
      <w:pPr>
        <w:spacing w:before="40"/>
        <w:jc w:val="both"/>
        <w:rPr>
          <w:rFonts w:ascii="Tahoma" w:hAnsi="Tahoma" w:cs="Tahoma"/>
          <w:sz w:val="20"/>
          <w:lang w:val="tr-TR"/>
        </w:rPr>
      </w:pPr>
      <w:r w:rsidRPr="00CB670E">
        <w:rPr>
          <w:rFonts w:ascii="Tahoma" w:hAnsi="Tahoma" w:cs="Tahoma"/>
          <w:sz w:val="20"/>
          <w:lang w:val="tr-TR"/>
        </w:rPr>
        <w:t xml:space="preserve">Başvuru sahibi ve/veya proje ortakları; </w:t>
      </w:r>
      <w:r w:rsidR="0034002A" w:rsidRPr="00CB670E">
        <w:rPr>
          <w:rFonts w:ascii="Tahoma" w:hAnsi="Tahoma" w:cs="Tahoma"/>
          <w:sz w:val="20"/>
          <w:lang w:val="tr-TR"/>
        </w:rPr>
        <w:t>matbu olarak sunulan proje başvuru dosyasıyla Kalkınma Ajansları Yönetim Sistemi üzerinden gerçekleştirilen başvurunun aynı içeriğe sahip olduğunu, ayrıca sunulan proje başvuru dosyasının asıl ve suretlerinin aynı olduğunu beyan ve taahhüt eder.</w:t>
      </w:r>
    </w:p>
    <w:p w14:paraId="4E3048B0" w14:textId="77777777" w:rsidR="0034002A" w:rsidRPr="00CB670E" w:rsidRDefault="00F83BC2" w:rsidP="0034002A">
      <w:pPr>
        <w:spacing w:before="80"/>
        <w:jc w:val="both"/>
        <w:rPr>
          <w:rFonts w:ascii="Tahoma" w:hAnsi="Tahoma" w:cs="Tahoma"/>
          <w:sz w:val="20"/>
          <w:lang w:val="tr-TR"/>
        </w:rPr>
      </w:pPr>
      <w:r w:rsidRPr="00CB670E">
        <w:rPr>
          <w:rFonts w:ascii="Tahoma" w:hAnsi="Tahoma" w:cs="Tahoma"/>
          <w:sz w:val="20"/>
          <w:lang w:val="tr-TR"/>
        </w:rPr>
        <w:t xml:space="preserve">Başvuru sahibi ve/veya proje ortakları; </w:t>
      </w:r>
      <w:r w:rsidR="0034002A" w:rsidRPr="00CB670E">
        <w:rPr>
          <w:rFonts w:ascii="Tahoma" w:hAnsi="Tahoma" w:cs="Tahoma"/>
          <w:sz w:val="20"/>
          <w:lang w:val="tr-TR"/>
        </w:rPr>
        <w:t>proje kapsamında yapılacak harcamaların eş-finansmanını sağlamayı ve proje hesabı üzerinden harcama yapmayı beyan ve taahhüt eder.</w:t>
      </w:r>
    </w:p>
    <w:p w14:paraId="2D616ED1" w14:textId="77777777" w:rsidR="0034002A" w:rsidRPr="00CB670E" w:rsidRDefault="0034002A" w:rsidP="0034002A">
      <w:pPr>
        <w:spacing w:before="80"/>
        <w:jc w:val="both"/>
        <w:rPr>
          <w:rFonts w:ascii="Tahoma" w:hAnsi="Tahoma" w:cs="Tahoma"/>
          <w:sz w:val="20"/>
          <w:lang w:val="tr-TR"/>
        </w:rPr>
      </w:pPr>
      <w:r w:rsidRPr="00CB670E">
        <w:rPr>
          <w:rFonts w:ascii="Tahoma" w:hAnsi="Tahoma" w:cs="Tahoma"/>
          <w:sz w:val="20"/>
          <w:lang w:val="tr-TR"/>
        </w:rPr>
        <w:t>Başvuru Sahibi, proje hesabını kendi adına açma, bu hesaba para aktarma ve bu hesaptan harcama yapma ehliyetine sahip olduğunu beyan ve taahhüt eder.</w:t>
      </w:r>
    </w:p>
    <w:p w14:paraId="0DE50A77" w14:textId="77777777" w:rsidR="0034002A" w:rsidRPr="00CB670E" w:rsidRDefault="00F83BC2" w:rsidP="0034002A">
      <w:pPr>
        <w:spacing w:before="80"/>
        <w:jc w:val="both"/>
        <w:rPr>
          <w:rFonts w:ascii="Tahoma" w:hAnsi="Tahoma" w:cs="Tahoma"/>
          <w:sz w:val="20"/>
          <w:lang w:val="tr-TR"/>
        </w:rPr>
      </w:pPr>
      <w:r w:rsidRPr="00CB670E">
        <w:rPr>
          <w:rFonts w:ascii="Tahoma" w:hAnsi="Tahoma" w:cs="Tahoma"/>
          <w:sz w:val="20"/>
          <w:lang w:val="tr-TR"/>
        </w:rPr>
        <w:t xml:space="preserve">Başvuru sahibi ve/veya proje ortakları; </w:t>
      </w:r>
      <w:r w:rsidR="0034002A" w:rsidRPr="00CB670E">
        <w:rPr>
          <w:rFonts w:ascii="Tahoma" w:hAnsi="Tahoma" w:cs="Tahoma"/>
          <w:sz w:val="20"/>
          <w:lang w:val="tr-TR"/>
        </w:rPr>
        <w:t xml:space="preserve">matbu olarak sunulan proje başvuru dosyasındaki tatbiki imza/imza </w:t>
      </w:r>
      <w:proofErr w:type="spellStart"/>
      <w:r w:rsidR="0034002A" w:rsidRPr="00CB670E">
        <w:rPr>
          <w:rFonts w:ascii="Tahoma" w:hAnsi="Tahoma" w:cs="Tahoma"/>
          <w:sz w:val="20"/>
          <w:lang w:val="tr-TR"/>
        </w:rPr>
        <w:t>sirküsü</w:t>
      </w:r>
      <w:proofErr w:type="spellEnd"/>
      <w:r w:rsidR="0034002A" w:rsidRPr="00CB670E">
        <w:rPr>
          <w:rFonts w:ascii="Tahoma" w:hAnsi="Tahoma" w:cs="Tahoma"/>
          <w:sz w:val="20"/>
          <w:lang w:val="tr-TR"/>
        </w:rPr>
        <w:t>/imza beyannamesi ve yetkili organ kararının asıl, noter tasdikli, aslı idarece onaylı suret veya asılından çoğaltılmış bir fotokopi (aslı veya noter onaylı sureti, Ajans tarafından ileriki aşamalarda talep edilebilir) olduğunu beyan ve taahhüt eder.</w:t>
      </w:r>
    </w:p>
    <w:p w14:paraId="26CF3619" w14:textId="77777777" w:rsidR="0034002A" w:rsidRPr="00CB670E" w:rsidRDefault="0034002A" w:rsidP="0034002A">
      <w:pPr>
        <w:spacing w:before="80"/>
        <w:jc w:val="both"/>
        <w:rPr>
          <w:rFonts w:ascii="Tahoma" w:hAnsi="Tahoma" w:cs="Tahoma"/>
          <w:sz w:val="20"/>
          <w:lang w:val="tr-TR"/>
        </w:rPr>
      </w:pPr>
      <w:r w:rsidRPr="00CB670E">
        <w:rPr>
          <w:rFonts w:ascii="Tahoma" w:hAnsi="Tahoma" w:cs="Tahoma"/>
          <w:sz w:val="20"/>
          <w:lang w:val="tr-TR"/>
        </w:rPr>
        <w:t>Başvuru sahibi; TR82 Bölgesinde faaliyet gösterdiğini beyan ve taahhüt eder.</w:t>
      </w:r>
    </w:p>
    <w:p w14:paraId="765B1FC4" w14:textId="77777777" w:rsidR="0034002A" w:rsidRPr="00CB670E" w:rsidRDefault="00F83BC2" w:rsidP="0034002A">
      <w:pPr>
        <w:spacing w:before="80"/>
        <w:jc w:val="both"/>
        <w:rPr>
          <w:rFonts w:ascii="Tahoma" w:hAnsi="Tahoma" w:cs="Tahoma"/>
          <w:sz w:val="20"/>
          <w:lang w:val="tr-TR"/>
        </w:rPr>
      </w:pPr>
      <w:r w:rsidRPr="00CB670E">
        <w:rPr>
          <w:rFonts w:ascii="Tahoma" w:hAnsi="Tahoma" w:cs="Tahoma"/>
          <w:sz w:val="20"/>
          <w:lang w:val="tr-TR"/>
        </w:rPr>
        <w:t xml:space="preserve">Başvuru sahibi ve/veya proje ortakları; </w:t>
      </w:r>
      <w:r w:rsidR="0034002A" w:rsidRPr="00CB670E">
        <w:rPr>
          <w:rFonts w:ascii="Tahoma" w:hAnsi="Tahoma" w:cs="Tahoma"/>
          <w:sz w:val="20"/>
          <w:lang w:val="tr-TR"/>
        </w:rPr>
        <w:t xml:space="preserve">Başvuru Formu ve Ekleri ile Destekleyici Belgelerdeki yer alan bilgilerin gerçek ve doğru olduğunu beyan ve taahhüt eder. Ajans, </w:t>
      </w:r>
      <w:r w:rsidR="00426147" w:rsidRPr="00CB670E">
        <w:rPr>
          <w:rFonts w:ascii="Tahoma" w:hAnsi="Tahoma" w:cs="Tahoma"/>
          <w:sz w:val="20"/>
          <w:lang w:val="tr-TR"/>
        </w:rPr>
        <w:t>söz konusu bilgileri</w:t>
      </w:r>
      <w:r w:rsidR="0034002A" w:rsidRPr="00CB670E">
        <w:rPr>
          <w:rFonts w:ascii="Tahoma" w:hAnsi="Tahoma" w:cs="Tahoma"/>
          <w:sz w:val="20"/>
          <w:lang w:val="tr-TR"/>
        </w:rPr>
        <w:t xml:space="preserve"> kontrol etmek üzere</w:t>
      </w:r>
      <w:r w:rsidR="0034002A" w:rsidRPr="00CB670E">
        <w:rPr>
          <w:rFonts w:ascii="Tahoma" w:hAnsi="Tahoma" w:cs="Tahoma"/>
        </w:rPr>
        <w:t xml:space="preserve"> </w:t>
      </w:r>
      <w:r w:rsidR="0034002A" w:rsidRPr="003A7417">
        <w:rPr>
          <w:rFonts w:ascii="Tahoma" w:hAnsi="Tahoma" w:cs="Tahoma"/>
          <w:sz w:val="20"/>
          <w:lang w:val="tr-TR"/>
        </w:rPr>
        <w:t>b</w:t>
      </w:r>
      <w:r w:rsidR="0034002A" w:rsidRPr="00CB670E">
        <w:rPr>
          <w:rFonts w:ascii="Tahoma" w:hAnsi="Tahoma" w:cs="Tahoma"/>
          <w:sz w:val="20"/>
          <w:lang w:val="tr-TR"/>
        </w:rPr>
        <w:t xml:space="preserve">aşvuru sahibi ve/veya </w:t>
      </w:r>
      <w:r w:rsidR="00426147" w:rsidRPr="00CB670E">
        <w:rPr>
          <w:rFonts w:ascii="Tahoma" w:hAnsi="Tahoma" w:cs="Tahoma"/>
          <w:sz w:val="20"/>
          <w:lang w:val="tr-TR"/>
        </w:rPr>
        <w:t xml:space="preserve">proje </w:t>
      </w:r>
      <w:r w:rsidR="0034002A" w:rsidRPr="00CB670E">
        <w:rPr>
          <w:rFonts w:ascii="Tahoma" w:hAnsi="Tahoma" w:cs="Tahoma"/>
          <w:sz w:val="20"/>
          <w:lang w:val="tr-TR"/>
        </w:rPr>
        <w:t>ortaklarından ek belge talep edebilir.</w:t>
      </w:r>
    </w:p>
    <w:p w14:paraId="20DE955F" w14:textId="77777777" w:rsidR="0034002A" w:rsidRPr="00CB670E" w:rsidRDefault="00F83BC2" w:rsidP="0034002A">
      <w:pPr>
        <w:spacing w:before="40"/>
        <w:jc w:val="both"/>
        <w:rPr>
          <w:rFonts w:ascii="Tahoma" w:hAnsi="Tahoma" w:cs="Tahoma"/>
          <w:bCs/>
          <w:sz w:val="20"/>
          <w:lang w:val="tr-TR"/>
        </w:rPr>
      </w:pPr>
      <w:r w:rsidRPr="00CB670E">
        <w:rPr>
          <w:rFonts w:ascii="Tahoma" w:hAnsi="Tahoma" w:cs="Tahoma"/>
          <w:sz w:val="20"/>
          <w:lang w:val="tr-TR"/>
        </w:rPr>
        <w:t xml:space="preserve">Başvuru sahibi ve/veya proje ortakları; </w:t>
      </w:r>
      <w:r w:rsidR="0034002A" w:rsidRPr="00CB670E">
        <w:rPr>
          <w:rFonts w:ascii="Tahoma" w:hAnsi="Tahoma" w:cs="Tahoma"/>
          <w:bCs/>
          <w:sz w:val="20"/>
          <w:lang w:val="tr-TR"/>
        </w:rPr>
        <w:t>projenin finansmanıyla ilgili herhangi bir değişikliği derhal Ajansa bildireceğini, destek sözleşmesinin ihlali halinde, ödeme yapılmış olsa da ödenmiş olan hibe miktarının yasal faizi ile birlikte iade edilmesi de dâhil olmak üzere bütün hukuki ve cezai sorumlulukları kabul eder.</w:t>
      </w:r>
    </w:p>
    <w:p w14:paraId="16151809" w14:textId="77777777" w:rsidR="0034002A" w:rsidRPr="00CB670E" w:rsidRDefault="00F83BC2" w:rsidP="0034002A">
      <w:pPr>
        <w:jc w:val="both"/>
        <w:rPr>
          <w:rFonts w:ascii="Tahoma" w:hAnsi="Tahoma" w:cs="Tahoma"/>
          <w:sz w:val="20"/>
          <w:lang w:val="tr-TR"/>
        </w:rPr>
      </w:pPr>
      <w:r w:rsidRPr="00CB670E">
        <w:rPr>
          <w:rFonts w:ascii="Tahoma" w:hAnsi="Tahoma" w:cs="Tahoma"/>
          <w:sz w:val="20"/>
          <w:lang w:val="tr-TR"/>
        </w:rPr>
        <w:t xml:space="preserve">Başvuru sahibi ve/veya proje ortakları; Ajansın </w:t>
      </w:r>
      <w:r w:rsidR="0034002A" w:rsidRPr="00CB670E">
        <w:rPr>
          <w:rFonts w:ascii="Tahoma" w:hAnsi="Tahoma" w:cs="Tahoma"/>
          <w:sz w:val="20"/>
          <w:lang w:val="tr-TR"/>
        </w:rPr>
        <w:t xml:space="preserve">alacaklarının tahsilinde ajansın ilgili mevzuatı başta olmak üzere, Borçlar Kanunu, Türk Ticaret Kanunu, İcra İflas Kanunu, Hukuk Usulü Muhakemeleri Kanunu ve 3095 sayılı Kanun hükümleri ve ilgili diğer mevzuat gereği işlem yapılacağını kabul eder. </w:t>
      </w:r>
      <w:r w:rsidR="0034002A" w:rsidRPr="00CB670E">
        <w:rPr>
          <w:rFonts w:ascii="Tahoma" w:hAnsi="Tahoma" w:cs="Tahoma"/>
          <w:b/>
          <w:sz w:val="20"/>
          <w:lang w:val="tr-TR"/>
        </w:rPr>
        <w:tab/>
      </w:r>
      <w:r w:rsidR="0034002A" w:rsidRPr="00CB670E">
        <w:rPr>
          <w:rFonts w:ascii="Tahoma" w:hAnsi="Tahoma" w:cs="Tahoma"/>
          <w:b/>
          <w:sz w:val="20"/>
          <w:lang w:val="tr-TR"/>
        </w:rPr>
        <w:tab/>
      </w:r>
      <w:r w:rsidR="0034002A" w:rsidRPr="00CB670E">
        <w:rPr>
          <w:rFonts w:ascii="Tahoma" w:hAnsi="Tahoma" w:cs="Tahoma"/>
          <w:sz w:val="20"/>
          <w:lang w:val="tr-TR"/>
        </w:rPr>
        <w:tab/>
      </w:r>
      <w:r w:rsidR="0034002A" w:rsidRPr="00CB670E">
        <w:rPr>
          <w:rFonts w:ascii="Tahoma" w:hAnsi="Tahoma" w:cs="Tahoma"/>
          <w:sz w:val="20"/>
          <w:lang w:val="tr-TR"/>
        </w:rPr>
        <w:tab/>
      </w:r>
      <w:r w:rsidR="0034002A" w:rsidRPr="00CB670E">
        <w:rPr>
          <w:rFonts w:ascii="Tahoma" w:hAnsi="Tahoma" w:cs="Tahoma"/>
          <w:sz w:val="20"/>
          <w:lang w:val="tr-TR"/>
        </w:rPr>
        <w:tab/>
      </w:r>
      <w:r w:rsidR="0034002A" w:rsidRPr="00CB670E">
        <w:rPr>
          <w:rFonts w:ascii="Tahoma" w:hAnsi="Tahoma" w:cs="Tahoma"/>
          <w:sz w:val="20"/>
          <w:lang w:val="tr-TR"/>
        </w:rPr>
        <w:tab/>
      </w:r>
      <w:r w:rsidR="0034002A" w:rsidRPr="00CB670E">
        <w:rPr>
          <w:rFonts w:ascii="Tahoma" w:hAnsi="Tahoma" w:cs="Tahoma"/>
          <w:sz w:val="20"/>
          <w:lang w:val="tr-TR"/>
        </w:rPr>
        <w:tab/>
      </w:r>
      <w:r w:rsidR="0034002A" w:rsidRPr="00CB670E">
        <w:rPr>
          <w:rFonts w:ascii="Tahoma" w:hAnsi="Tahoma" w:cs="Tahoma"/>
          <w:sz w:val="20"/>
          <w:lang w:val="tr-TR"/>
        </w:rPr>
        <w:tab/>
      </w:r>
      <w:r w:rsidR="0034002A" w:rsidRPr="00CB670E">
        <w:rPr>
          <w:rFonts w:ascii="Tahoma" w:hAnsi="Tahoma" w:cs="Tahoma"/>
          <w:sz w:val="20"/>
          <w:lang w:val="tr-TR"/>
        </w:rPr>
        <w:tab/>
      </w:r>
      <w:r w:rsidR="0034002A" w:rsidRPr="00CB670E">
        <w:rPr>
          <w:rFonts w:ascii="Tahoma" w:hAnsi="Tahoma" w:cs="Tahoma"/>
          <w:sz w:val="20"/>
          <w:lang w:val="tr-TR"/>
        </w:rPr>
        <w:tab/>
      </w:r>
      <w:r w:rsidR="0034002A" w:rsidRPr="00CB670E">
        <w:rPr>
          <w:rFonts w:ascii="Tahoma" w:hAnsi="Tahoma" w:cs="Tahoma"/>
          <w:sz w:val="20"/>
          <w:lang w:val="tr-TR"/>
        </w:rPr>
        <w:tab/>
      </w:r>
      <w:r w:rsidR="0034002A" w:rsidRPr="00CB670E">
        <w:rPr>
          <w:rFonts w:ascii="Tahoma" w:hAnsi="Tahoma" w:cs="Tahoma"/>
          <w:b/>
          <w:sz w:val="20"/>
          <w:lang w:val="tr-TR"/>
        </w:rPr>
        <w:t xml:space="preserve">     </w:t>
      </w:r>
      <w:r w:rsidR="0034002A" w:rsidRPr="00CB670E">
        <w:rPr>
          <w:rFonts w:ascii="Tahoma" w:hAnsi="Tahoma" w:cs="Tahoma"/>
          <w:sz w:val="20"/>
          <w:lang w:val="tr-TR"/>
        </w:rPr>
        <w:t>…./…./……</w:t>
      </w:r>
    </w:p>
    <w:p w14:paraId="4247BF6D" w14:textId="77777777" w:rsidR="0034002A" w:rsidRPr="00CB670E" w:rsidRDefault="0034002A" w:rsidP="0034002A">
      <w:pPr>
        <w:jc w:val="both"/>
        <w:rPr>
          <w:rFonts w:ascii="Tahoma" w:hAnsi="Tahoma" w:cs="Tahoma"/>
          <w:sz w:val="20"/>
          <w:lang w:val="tr-TR"/>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34002A" w:rsidRPr="00CB670E" w14:paraId="667BA9A6" w14:textId="77777777" w:rsidTr="000A47D6">
        <w:tc>
          <w:tcPr>
            <w:tcW w:w="3070" w:type="dxa"/>
          </w:tcPr>
          <w:p w14:paraId="55878E3D" w14:textId="77777777" w:rsidR="0034002A" w:rsidRPr="00CB670E" w:rsidRDefault="0034002A" w:rsidP="000A47D6">
            <w:pPr>
              <w:rPr>
                <w:rFonts w:ascii="Tahoma" w:hAnsi="Tahoma" w:cs="Tahoma"/>
                <w:b/>
                <w:sz w:val="20"/>
                <w:lang w:val="tr-TR"/>
              </w:rPr>
            </w:pPr>
            <w:r w:rsidRPr="00CB670E">
              <w:rPr>
                <w:rFonts w:ascii="Tahoma" w:hAnsi="Tahoma" w:cs="Tahoma"/>
                <w:b/>
                <w:sz w:val="20"/>
                <w:lang w:val="tr-TR"/>
              </w:rPr>
              <w:t xml:space="preserve">Başvuru Sahibi: </w:t>
            </w:r>
          </w:p>
          <w:p w14:paraId="4C68AB9A"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Adı Soyadı</w:t>
            </w:r>
            <w:r w:rsidRPr="00CB670E">
              <w:rPr>
                <w:rFonts w:ascii="Tahoma" w:hAnsi="Tahoma" w:cs="Tahoma"/>
                <w:sz w:val="20"/>
                <w:lang w:val="tr-TR"/>
              </w:rPr>
              <w:tab/>
              <w:t>:</w:t>
            </w:r>
          </w:p>
          <w:p w14:paraId="668C0CEF"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Tarih</w:t>
            </w:r>
            <w:r w:rsidRPr="00CB670E">
              <w:rPr>
                <w:rFonts w:ascii="Tahoma" w:hAnsi="Tahoma" w:cs="Tahoma"/>
                <w:sz w:val="20"/>
                <w:lang w:val="tr-TR"/>
              </w:rPr>
              <w:tab/>
            </w:r>
            <w:r w:rsidRPr="00CB670E">
              <w:rPr>
                <w:rFonts w:ascii="Tahoma" w:hAnsi="Tahoma" w:cs="Tahoma"/>
                <w:sz w:val="20"/>
                <w:lang w:val="tr-TR"/>
              </w:rPr>
              <w:tab/>
              <w:t>:</w:t>
            </w:r>
          </w:p>
          <w:p w14:paraId="25D90C6F"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İmza</w:t>
            </w:r>
            <w:r w:rsidRPr="00CB670E">
              <w:rPr>
                <w:rFonts w:ascii="Tahoma" w:hAnsi="Tahoma" w:cs="Tahoma"/>
                <w:sz w:val="20"/>
                <w:lang w:val="tr-TR"/>
              </w:rPr>
              <w:tab/>
            </w:r>
            <w:r w:rsidRPr="00CB670E">
              <w:rPr>
                <w:rFonts w:ascii="Tahoma" w:hAnsi="Tahoma" w:cs="Tahoma"/>
                <w:sz w:val="20"/>
                <w:lang w:val="tr-TR"/>
              </w:rPr>
              <w:tab/>
              <w:t>:</w:t>
            </w:r>
          </w:p>
          <w:p w14:paraId="12BECF7A" w14:textId="77777777" w:rsidR="0034002A" w:rsidRPr="00CB670E" w:rsidRDefault="0034002A" w:rsidP="000A47D6">
            <w:pPr>
              <w:rPr>
                <w:rFonts w:ascii="Tahoma" w:hAnsi="Tahoma" w:cs="Tahoma"/>
                <w:sz w:val="20"/>
                <w:lang w:val="tr-TR"/>
              </w:rPr>
            </w:pPr>
          </w:p>
          <w:p w14:paraId="3D2A23EF"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Mühür/kaşe</w:t>
            </w:r>
            <w:r w:rsidRPr="00CB670E">
              <w:rPr>
                <w:rFonts w:ascii="Tahoma" w:hAnsi="Tahoma" w:cs="Tahoma"/>
                <w:sz w:val="20"/>
                <w:lang w:val="tr-TR"/>
              </w:rPr>
              <w:tab/>
              <w:t>:</w:t>
            </w:r>
          </w:p>
          <w:p w14:paraId="14B14C89" w14:textId="77777777" w:rsidR="0034002A" w:rsidRPr="00CB670E" w:rsidRDefault="0034002A" w:rsidP="000A47D6">
            <w:pPr>
              <w:rPr>
                <w:rFonts w:ascii="Tahoma" w:hAnsi="Tahoma" w:cs="Tahoma"/>
                <w:b/>
                <w:sz w:val="20"/>
                <w:lang w:val="tr-TR"/>
              </w:rPr>
            </w:pPr>
          </w:p>
        </w:tc>
        <w:tc>
          <w:tcPr>
            <w:tcW w:w="3071" w:type="dxa"/>
          </w:tcPr>
          <w:p w14:paraId="70D1ECE6" w14:textId="77777777" w:rsidR="0034002A" w:rsidRPr="00CB670E" w:rsidRDefault="0034002A" w:rsidP="000A47D6">
            <w:pPr>
              <w:rPr>
                <w:rFonts w:ascii="Tahoma" w:hAnsi="Tahoma" w:cs="Tahoma"/>
                <w:b/>
                <w:sz w:val="20"/>
                <w:lang w:val="tr-TR"/>
              </w:rPr>
            </w:pPr>
            <w:r w:rsidRPr="00CB670E">
              <w:rPr>
                <w:rFonts w:ascii="Tahoma" w:hAnsi="Tahoma" w:cs="Tahoma"/>
                <w:b/>
                <w:sz w:val="20"/>
                <w:lang w:val="tr-TR"/>
              </w:rPr>
              <w:t>Proje Ortağı (Varsa)</w:t>
            </w:r>
          </w:p>
          <w:p w14:paraId="407A182F"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Adı Soyadı</w:t>
            </w:r>
            <w:r w:rsidRPr="00CB670E">
              <w:rPr>
                <w:rFonts w:ascii="Tahoma" w:hAnsi="Tahoma" w:cs="Tahoma"/>
                <w:sz w:val="20"/>
                <w:lang w:val="tr-TR"/>
              </w:rPr>
              <w:tab/>
              <w:t>:</w:t>
            </w:r>
          </w:p>
          <w:p w14:paraId="26FE9AD1"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Tarih</w:t>
            </w:r>
            <w:r w:rsidRPr="00CB670E">
              <w:rPr>
                <w:rFonts w:ascii="Tahoma" w:hAnsi="Tahoma" w:cs="Tahoma"/>
                <w:sz w:val="20"/>
                <w:lang w:val="tr-TR"/>
              </w:rPr>
              <w:tab/>
            </w:r>
            <w:r w:rsidRPr="00CB670E">
              <w:rPr>
                <w:rFonts w:ascii="Tahoma" w:hAnsi="Tahoma" w:cs="Tahoma"/>
                <w:sz w:val="20"/>
                <w:lang w:val="tr-TR"/>
              </w:rPr>
              <w:tab/>
              <w:t>:</w:t>
            </w:r>
          </w:p>
          <w:p w14:paraId="1086124E"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İmza</w:t>
            </w:r>
            <w:r w:rsidRPr="00CB670E">
              <w:rPr>
                <w:rFonts w:ascii="Tahoma" w:hAnsi="Tahoma" w:cs="Tahoma"/>
                <w:sz w:val="20"/>
                <w:lang w:val="tr-TR"/>
              </w:rPr>
              <w:tab/>
            </w:r>
            <w:r w:rsidRPr="00CB670E">
              <w:rPr>
                <w:rFonts w:ascii="Tahoma" w:hAnsi="Tahoma" w:cs="Tahoma"/>
                <w:sz w:val="20"/>
                <w:lang w:val="tr-TR"/>
              </w:rPr>
              <w:tab/>
              <w:t>:</w:t>
            </w:r>
          </w:p>
          <w:p w14:paraId="0278EDAA" w14:textId="77777777" w:rsidR="0034002A" w:rsidRPr="00CB670E" w:rsidRDefault="0034002A" w:rsidP="000A47D6">
            <w:pPr>
              <w:rPr>
                <w:rFonts w:ascii="Tahoma" w:hAnsi="Tahoma" w:cs="Tahoma"/>
                <w:sz w:val="20"/>
                <w:lang w:val="tr-TR"/>
              </w:rPr>
            </w:pPr>
          </w:p>
          <w:p w14:paraId="7442567D" w14:textId="77777777" w:rsidR="0034002A" w:rsidRPr="00CB670E" w:rsidRDefault="0034002A" w:rsidP="000A47D6">
            <w:pPr>
              <w:rPr>
                <w:rFonts w:ascii="Tahoma" w:hAnsi="Tahoma" w:cs="Tahoma"/>
                <w:b/>
                <w:sz w:val="20"/>
                <w:lang w:val="tr-TR"/>
              </w:rPr>
            </w:pPr>
            <w:r w:rsidRPr="00CB670E">
              <w:rPr>
                <w:rFonts w:ascii="Tahoma" w:hAnsi="Tahoma" w:cs="Tahoma"/>
                <w:sz w:val="20"/>
                <w:lang w:val="tr-TR"/>
              </w:rPr>
              <w:t xml:space="preserve">Mühür/kaşe </w:t>
            </w:r>
            <w:r w:rsidRPr="00CB670E">
              <w:rPr>
                <w:rFonts w:ascii="Tahoma" w:hAnsi="Tahoma" w:cs="Tahoma"/>
                <w:sz w:val="20"/>
                <w:lang w:val="tr-TR"/>
              </w:rPr>
              <w:tab/>
              <w:t>:</w:t>
            </w:r>
          </w:p>
        </w:tc>
        <w:tc>
          <w:tcPr>
            <w:tcW w:w="3071" w:type="dxa"/>
          </w:tcPr>
          <w:p w14:paraId="2FFD0169" w14:textId="77777777" w:rsidR="0034002A" w:rsidRPr="00CB670E" w:rsidRDefault="0034002A" w:rsidP="000A47D6">
            <w:pPr>
              <w:rPr>
                <w:rFonts w:ascii="Tahoma" w:hAnsi="Tahoma" w:cs="Tahoma"/>
                <w:b/>
                <w:sz w:val="20"/>
                <w:lang w:val="tr-TR"/>
              </w:rPr>
            </w:pPr>
            <w:r w:rsidRPr="00CB670E">
              <w:rPr>
                <w:rFonts w:ascii="Tahoma" w:hAnsi="Tahoma" w:cs="Tahoma"/>
                <w:b/>
                <w:sz w:val="20"/>
                <w:lang w:val="tr-TR"/>
              </w:rPr>
              <w:t>…………  Ortağı (Varsa)</w:t>
            </w:r>
          </w:p>
          <w:p w14:paraId="182BD743"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Adı Soyadı</w:t>
            </w:r>
            <w:r w:rsidRPr="00CB670E">
              <w:rPr>
                <w:rFonts w:ascii="Tahoma" w:hAnsi="Tahoma" w:cs="Tahoma"/>
                <w:sz w:val="20"/>
                <w:lang w:val="tr-TR"/>
              </w:rPr>
              <w:tab/>
              <w:t>:</w:t>
            </w:r>
          </w:p>
          <w:p w14:paraId="64EDEF11"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Tarih</w:t>
            </w:r>
            <w:r w:rsidRPr="00CB670E">
              <w:rPr>
                <w:rFonts w:ascii="Tahoma" w:hAnsi="Tahoma" w:cs="Tahoma"/>
                <w:sz w:val="20"/>
                <w:lang w:val="tr-TR"/>
              </w:rPr>
              <w:tab/>
            </w:r>
            <w:r w:rsidRPr="00CB670E">
              <w:rPr>
                <w:rFonts w:ascii="Tahoma" w:hAnsi="Tahoma" w:cs="Tahoma"/>
                <w:sz w:val="20"/>
                <w:lang w:val="tr-TR"/>
              </w:rPr>
              <w:tab/>
              <w:t>:</w:t>
            </w:r>
          </w:p>
          <w:p w14:paraId="16F95531"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İmza</w:t>
            </w:r>
            <w:r w:rsidRPr="00CB670E">
              <w:rPr>
                <w:rFonts w:ascii="Tahoma" w:hAnsi="Tahoma" w:cs="Tahoma"/>
                <w:sz w:val="20"/>
                <w:lang w:val="tr-TR"/>
              </w:rPr>
              <w:tab/>
            </w:r>
            <w:r w:rsidRPr="00CB670E">
              <w:rPr>
                <w:rFonts w:ascii="Tahoma" w:hAnsi="Tahoma" w:cs="Tahoma"/>
                <w:sz w:val="20"/>
                <w:lang w:val="tr-TR"/>
              </w:rPr>
              <w:tab/>
              <w:t>:</w:t>
            </w:r>
          </w:p>
          <w:p w14:paraId="7645EF7F" w14:textId="77777777" w:rsidR="0034002A" w:rsidRPr="00CB670E" w:rsidRDefault="0034002A" w:rsidP="000A47D6">
            <w:pPr>
              <w:rPr>
                <w:rFonts w:ascii="Tahoma" w:hAnsi="Tahoma" w:cs="Tahoma"/>
                <w:sz w:val="20"/>
                <w:lang w:val="tr-TR"/>
              </w:rPr>
            </w:pPr>
          </w:p>
          <w:p w14:paraId="7401CBE7"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 xml:space="preserve">Mühür/kaşe  </w:t>
            </w:r>
            <w:r w:rsidRPr="00CB670E">
              <w:rPr>
                <w:rFonts w:ascii="Tahoma" w:hAnsi="Tahoma" w:cs="Tahoma"/>
                <w:sz w:val="20"/>
                <w:lang w:val="tr-TR"/>
              </w:rPr>
              <w:tab/>
              <w:t>:</w:t>
            </w:r>
          </w:p>
          <w:p w14:paraId="03F844FF" w14:textId="77777777" w:rsidR="0034002A" w:rsidRPr="00CB670E" w:rsidRDefault="0034002A" w:rsidP="000A47D6">
            <w:pPr>
              <w:rPr>
                <w:rFonts w:ascii="Tahoma" w:hAnsi="Tahoma" w:cs="Tahoma"/>
                <w:b/>
                <w:sz w:val="20"/>
                <w:lang w:val="tr-TR"/>
              </w:rPr>
            </w:pPr>
          </w:p>
        </w:tc>
      </w:tr>
    </w:tbl>
    <w:p w14:paraId="31283C4B" w14:textId="77777777" w:rsidR="0034002A" w:rsidRPr="00CB670E" w:rsidRDefault="0034002A" w:rsidP="0034002A">
      <w:pPr>
        <w:rPr>
          <w:rFonts w:ascii="Tahoma" w:hAnsi="Tahoma" w:cs="Tahoma"/>
          <w:b/>
          <w:sz w:val="20"/>
          <w:lang w:val="tr-TR"/>
        </w:rPr>
      </w:pPr>
    </w:p>
    <w:sectPr w:rsidR="0034002A" w:rsidRPr="00CB670E" w:rsidSect="00E9427D">
      <w:headerReference w:type="default" r:id="rId9"/>
      <w:pgSz w:w="11906" w:h="16838"/>
      <w:pgMar w:top="993" w:right="1417" w:bottom="1417" w:left="1417"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7674A5" w14:textId="77777777" w:rsidR="006A32A1" w:rsidRDefault="006A32A1" w:rsidP="00D763C6">
      <w:r>
        <w:separator/>
      </w:r>
    </w:p>
  </w:endnote>
  <w:endnote w:type="continuationSeparator" w:id="0">
    <w:p w14:paraId="5F6A9844" w14:textId="77777777" w:rsidR="006A32A1" w:rsidRDefault="006A32A1" w:rsidP="00D76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9DCDCE" w14:textId="77777777" w:rsidR="006A32A1" w:rsidRDefault="006A32A1" w:rsidP="00D763C6">
      <w:r>
        <w:separator/>
      </w:r>
    </w:p>
  </w:footnote>
  <w:footnote w:type="continuationSeparator" w:id="0">
    <w:p w14:paraId="0EBF9E5A" w14:textId="77777777" w:rsidR="006A32A1" w:rsidRDefault="006A32A1" w:rsidP="00D76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1B6FC" w14:textId="200BF3F9" w:rsidR="00D521AF" w:rsidRPr="001418D0" w:rsidRDefault="00C15D71" w:rsidP="0034223E">
    <w:pPr>
      <w:spacing w:before="72"/>
      <w:jc w:val="right"/>
      <w:rPr>
        <w:rFonts w:ascii="Tahoma" w:hAnsi="Tahoma" w:cs="Tahoma"/>
        <w:color w:val="000000"/>
        <w:sz w:val="20"/>
      </w:rPr>
    </w:pPr>
    <w:r>
      <w:rPr>
        <w:rFonts w:ascii="Tahoma" w:hAnsi="Tahoma" w:cs="Tahoma"/>
        <w:b/>
        <w:color w:val="000000"/>
        <w:sz w:val="20"/>
      </w:rPr>
      <w:t>T</w:t>
    </w:r>
    <w:r w:rsidR="00831509">
      <w:rPr>
        <w:rFonts w:ascii="Tahoma" w:hAnsi="Tahoma" w:cs="Tahoma"/>
        <w:b/>
        <w:color w:val="000000"/>
        <w:sz w:val="20"/>
      </w:rPr>
      <w:t>D</w:t>
    </w:r>
    <w:r w:rsidR="00E07AA6" w:rsidRPr="001418D0">
      <w:rPr>
        <w:rFonts w:ascii="Tahoma" w:hAnsi="Tahoma" w:cs="Tahoma"/>
        <w:b/>
        <w:color w:val="000000"/>
        <w:sz w:val="20"/>
      </w:rPr>
      <w:t>-</w:t>
    </w:r>
    <w:r w:rsidR="006E201A">
      <w:rPr>
        <w:rFonts w:ascii="Tahoma" w:hAnsi="Tahoma" w:cs="Tahoma"/>
        <w:b/>
        <w:color w:val="000000"/>
        <w:sz w:val="20"/>
      </w:rPr>
      <w:t>ŞABLON-5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9F3A72"/>
    <w:multiLevelType w:val="hybridMultilevel"/>
    <w:tmpl w:val="AF446B36"/>
    <w:lvl w:ilvl="0" w:tplc="C87604D8">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B89"/>
    <w:rsid w:val="001418D0"/>
    <w:rsid w:val="001437F3"/>
    <w:rsid w:val="002551BE"/>
    <w:rsid w:val="0034002A"/>
    <w:rsid w:val="0034223E"/>
    <w:rsid w:val="00383108"/>
    <w:rsid w:val="003A7417"/>
    <w:rsid w:val="00426147"/>
    <w:rsid w:val="005E5B89"/>
    <w:rsid w:val="00612F59"/>
    <w:rsid w:val="006151DE"/>
    <w:rsid w:val="006A32A1"/>
    <w:rsid w:val="006E201A"/>
    <w:rsid w:val="006E6F5F"/>
    <w:rsid w:val="00831509"/>
    <w:rsid w:val="009D23AA"/>
    <w:rsid w:val="00B00781"/>
    <w:rsid w:val="00B61856"/>
    <w:rsid w:val="00C15D71"/>
    <w:rsid w:val="00C52B8C"/>
    <w:rsid w:val="00C540FD"/>
    <w:rsid w:val="00C91C75"/>
    <w:rsid w:val="00CB670E"/>
    <w:rsid w:val="00CC420C"/>
    <w:rsid w:val="00D521AF"/>
    <w:rsid w:val="00D763C6"/>
    <w:rsid w:val="00E07AA6"/>
    <w:rsid w:val="00E9427D"/>
    <w:rsid w:val="00EC04F8"/>
    <w:rsid w:val="00F1721D"/>
    <w:rsid w:val="00F4353B"/>
    <w:rsid w:val="00F83BC2"/>
    <w:rsid w:val="00FB1C99"/>
    <w:rsid w:val="00FF320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4C2E3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3C6"/>
    <w:pPr>
      <w:spacing w:after="0" w:line="240" w:lineRule="auto"/>
    </w:pPr>
    <w:rPr>
      <w:rFonts w:ascii="Times New Roman" w:eastAsia="Times New Roman" w:hAnsi="Times New Roman" w:cs="Times New Roman"/>
      <w:snapToGrid w:val="0"/>
      <w:sz w:val="24"/>
      <w:szCs w:val="20"/>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763C6"/>
    <w:pPr>
      <w:ind w:left="720"/>
      <w:contextualSpacing/>
    </w:pPr>
  </w:style>
  <w:style w:type="paragraph" w:styleId="stbilgi">
    <w:name w:val="header"/>
    <w:basedOn w:val="Normal"/>
    <w:link w:val="stbilgiChar"/>
    <w:uiPriority w:val="99"/>
    <w:unhideWhenUsed/>
    <w:rsid w:val="00D763C6"/>
    <w:pPr>
      <w:tabs>
        <w:tab w:val="center" w:pos="4536"/>
        <w:tab w:val="right" w:pos="9072"/>
      </w:tabs>
    </w:pPr>
  </w:style>
  <w:style w:type="character" w:customStyle="1" w:styleId="stbilgiChar">
    <w:name w:val="Üstbilgi Char"/>
    <w:basedOn w:val="VarsaylanParagrafYazTipi"/>
    <w:link w:val="stbilgi"/>
    <w:uiPriority w:val="99"/>
    <w:rsid w:val="00D763C6"/>
    <w:rPr>
      <w:rFonts w:ascii="Times New Roman" w:eastAsia="Times New Roman" w:hAnsi="Times New Roman" w:cs="Times New Roman"/>
      <w:snapToGrid w:val="0"/>
      <w:sz w:val="24"/>
      <w:szCs w:val="20"/>
      <w:lang w:val="en-GB"/>
    </w:rPr>
  </w:style>
  <w:style w:type="paragraph" w:styleId="Altbilgi">
    <w:name w:val="footer"/>
    <w:basedOn w:val="Normal"/>
    <w:link w:val="AltbilgiChar"/>
    <w:uiPriority w:val="99"/>
    <w:unhideWhenUsed/>
    <w:rsid w:val="00D763C6"/>
    <w:pPr>
      <w:tabs>
        <w:tab w:val="center" w:pos="4536"/>
        <w:tab w:val="right" w:pos="9072"/>
      </w:tabs>
    </w:pPr>
  </w:style>
  <w:style w:type="character" w:customStyle="1" w:styleId="AltbilgiChar">
    <w:name w:val="Altbilgi Char"/>
    <w:basedOn w:val="VarsaylanParagrafYazTipi"/>
    <w:link w:val="Altbilgi"/>
    <w:uiPriority w:val="99"/>
    <w:rsid w:val="00D763C6"/>
    <w:rPr>
      <w:rFonts w:ascii="Times New Roman" w:eastAsia="Times New Roman" w:hAnsi="Times New Roman" w:cs="Times New Roman"/>
      <w:snapToGrid w:val="0"/>
      <w:sz w:val="24"/>
      <w:szCs w:val="20"/>
      <w:lang w:val="en-GB"/>
    </w:rPr>
  </w:style>
  <w:style w:type="table" w:styleId="TabloKlavuzu">
    <w:name w:val="Table Grid"/>
    <w:basedOn w:val="NormalTablo"/>
    <w:uiPriority w:val="59"/>
    <w:rsid w:val="00340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3C6"/>
    <w:pPr>
      <w:spacing w:after="0" w:line="240" w:lineRule="auto"/>
    </w:pPr>
    <w:rPr>
      <w:rFonts w:ascii="Times New Roman" w:eastAsia="Times New Roman" w:hAnsi="Times New Roman" w:cs="Times New Roman"/>
      <w:snapToGrid w:val="0"/>
      <w:sz w:val="24"/>
      <w:szCs w:val="20"/>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763C6"/>
    <w:pPr>
      <w:ind w:left="720"/>
      <w:contextualSpacing/>
    </w:pPr>
  </w:style>
  <w:style w:type="paragraph" w:styleId="stbilgi">
    <w:name w:val="header"/>
    <w:basedOn w:val="Normal"/>
    <w:link w:val="stbilgiChar"/>
    <w:uiPriority w:val="99"/>
    <w:unhideWhenUsed/>
    <w:rsid w:val="00D763C6"/>
    <w:pPr>
      <w:tabs>
        <w:tab w:val="center" w:pos="4536"/>
        <w:tab w:val="right" w:pos="9072"/>
      </w:tabs>
    </w:pPr>
  </w:style>
  <w:style w:type="character" w:customStyle="1" w:styleId="stbilgiChar">
    <w:name w:val="Üstbilgi Char"/>
    <w:basedOn w:val="VarsaylanParagrafYazTipi"/>
    <w:link w:val="stbilgi"/>
    <w:uiPriority w:val="99"/>
    <w:rsid w:val="00D763C6"/>
    <w:rPr>
      <w:rFonts w:ascii="Times New Roman" w:eastAsia="Times New Roman" w:hAnsi="Times New Roman" w:cs="Times New Roman"/>
      <w:snapToGrid w:val="0"/>
      <w:sz w:val="24"/>
      <w:szCs w:val="20"/>
      <w:lang w:val="en-GB"/>
    </w:rPr>
  </w:style>
  <w:style w:type="paragraph" w:styleId="Altbilgi">
    <w:name w:val="footer"/>
    <w:basedOn w:val="Normal"/>
    <w:link w:val="AltbilgiChar"/>
    <w:uiPriority w:val="99"/>
    <w:unhideWhenUsed/>
    <w:rsid w:val="00D763C6"/>
    <w:pPr>
      <w:tabs>
        <w:tab w:val="center" w:pos="4536"/>
        <w:tab w:val="right" w:pos="9072"/>
      </w:tabs>
    </w:pPr>
  </w:style>
  <w:style w:type="character" w:customStyle="1" w:styleId="AltbilgiChar">
    <w:name w:val="Altbilgi Char"/>
    <w:basedOn w:val="VarsaylanParagrafYazTipi"/>
    <w:link w:val="Altbilgi"/>
    <w:uiPriority w:val="99"/>
    <w:rsid w:val="00D763C6"/>
    <w:rPr>
      <w:rFonts w:ascii="Times New Roman" w:eastAsia="Times New Roman" w:hAnsi="Times New Roman" w:cs="Times New Roman"/>
      <w:snapToGrid w:val="0"/>
      <w:sz w:val="24"/>
      <w:szCs w:val="20"/>
      <w:lang w:val="en-GB"/>
    </w:rPr>
  </w:style>
  <w:style w:type="table" w:styleId="TabloKlavuzu">
    <w:name w:val="Table Grid"/>
    <w:basedOn w:val="NormalTablo"/>
    <w:uiPriority w:val="59"/>
    <w:rsid w:val="00340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16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5AB48C6-E553-4300-8B23-9C44B955C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485</Words>
  <Characters>2768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2012 Yılı PTÇ</vt:lpstr>
    </vt:vector>
  </TitlesOfParts>
  <Company>T.C. Kuzey Anadolu Kalkınma Ajansı</Company>
  <LinksUpToDate>false</LinksUpToDate>
  <CharactersWithSpaces>3247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 Yılı PTÇ</dc:title>
  <dc:subject>SÜRAT MDP</dc:subject>
  <dc:creator>KUZKA Program Yönetim Birimi</dc:creator>
  <dc:description/>
  <cp:lastModifiedBy>halil ibrahim kirli</cp:lastModifiedBy>
  <cp:revision>31</cp:revision>
  <dcterms:created xsi:type="dcterms:W3CDTF">2012-09-28T14:11:00Z</dcterms:created>
  <dcterms:modified xsi:type="dcterms:W3CDTF">2016-01-22T08:56:00Z</dcterms:modified>
</cp:coreProperties>
</file>